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E776B" w14:textId="77777777" w:rsidR="00DC29BB" w:rsidRPr="00DC29BB" w:rsidRDefault="00DC29BB" w:rsidP="00DC29BB">
      <w:pPr>
        <w:pStyle w:val="Sinespaciado"/>
        <w:jc w:val="center"/>
        <w:rPr>
          <w:rFonts w:ascii="Arial" w:hAnsi="Arial" w:cs="Arial"/>
          <w:b/>
          <w:bCs/>
          <w:sz w:val="24"/>
          <w:szCs w:val="24"/>
        </w:rPr>
      </w:pPr>
      <w:r w:rsidRPr="00DC29BB">
        <w:rPr>
          <w:rFonts w:ascii="Arial" w:hAnsi="Arial" w:cs="Arial"/>
          <w:b/>
          <w:bCs/>
          <w:sz w:val="24"/>
          <w:szCs w:val="24"/>
        </w:rPr>
        <w:t>EXITOSO “TACO SOCIAL RUN” REACTIVA ECONOMÍA EN LA AV. YAXCHILÁN</w:t>
      </w:r>
    </w:p>
    <w:p w14:paraId="1E782A60" w14:textId="77777777" w:rsidR="00DC29BB" w:rsidRPr="00DC29BB" w:rsidRDefault="00DC29BB" w:rsidP="00DC29BB">
      <w:pPr>
        <w:pStyle w:val="Sinespaciado"/>
        <w:jc w:val="both"/>
        <w:rPr>
          <w:rFonts w:ascii="Arial" w:hAnsi="Arial" w:cs="Arial"/>
          <w:sz w:val="24"/>
          <w:szCs w:val="24"/>
        </w:rPr>
      </w:pPr>
    </w:p>
    <w:p w14:paraId="02FE6AF0" w14:textId="62781ED2" w:rsidR="00DC29BB" w:rsidRPr="00DC29BB" w:rsidRDefault="00DC29BB" w:rsidP="00DC29BB">
      <w:pPr>
        <w:pStyle w:val="Sinespaciado"/>
        <w:numPr>
          <w:ilvl w:val="0"/>
          <w:numId w:val="13"/>
        </w:numPr>
        <w:jc w:val="both"/>
        <w:rPr>
          <w:rFonts w:ascii="Arial" w:hAnsi="Arial" w:cs="Arial"/>
          <w:sz w:val="24"/>
          <w:szCs w:val="24"/>
        </w:rPr>
      </w:pPr>
      <w:r w:rsidRPr="00DC29BB">
        <w:rPr>
          <w:rFonts w:ascii="Arial" w:hAnsi="Arial" w:cs="Arial"/>
          <w:sz w:val="24"/>
          <w:szCs w:val="24"/>
        </w:rPr>
        <w:t>Más de 400 corredores y 11 taquerías participaron en esta actividad que promueve el comercio local y la convivencia familiar.</w:t>
      </w:r>
    </w:p>
    <w:p w14:paraId="7559264B" w14:textId="77777777" w:rsidR="00DC29BB" w:rsidRPr="00DC29BB" w:rsidRDefault="00DC29BB" w:rsidP="00DC29BB">
      <w:pPr>
        <w:pStyle w:val="Sinespaciado"/>
        <w:jc w:val="both"/>
        <w:rPr>
          <w:rFonts w:ascii="Arial" w:hAnsi="Arial" w:cs="Arial"/>
          <w:b/>
          <w:bCs/>
          <w:sz w:val="24"/>
          <w:szCs w:val="24"/>
        </w:rPr>
      </w:pPr>
    </w:p>
    <w:p w14:paraId="781EF26C" w14:textId="77777777" w:rsidR="00DC29BB" w:rsidRPr="00DC29BB" w:rsidRDefault="00DC29BB" w:rsidP="00DC29BB">
      <w:pPr>
        <w:pStyle w:val="Sinespaciado"/>
        <w:jc w:val="both"/>
        <w:rPr>
          <w:rFonts w:ascii="Arial" w:hAnsi="Arial" w:cs="Arial"/>
          <w:sz w:val="24"/>
          <w:szCs w:val="24"/>
        </w:rPr>
      </w:pPr>
      <w:r w:rsidRPr="00DC29BB">
        <w:rPr>
          <w:rFonts w:ascii="Arial" w:hAnsi="Arial" w:cs="Arial"/>
          <w:b/>
          <w:bCs/>
          <w:sz w:val="24"/>
          <w:szCs w:val="24"/>
        </w:rPr>
        <w:t>Cancún, Q. R., a 10 de octubre de 2026.-</w:t>
      </w:r>
      <w:r w:rsidRPr="00DC29BB">
        <w:rPr>
          <w:rFonts w:ascii="Arial" w:hAnsi="Arial" w:cs="Arial"/>
          <w:sz w:val="24"/>
          <w:szCs w:val="24"/>
        </w:rPr>
        <w:t xml:space="preserve"> Con la participación de más de 400 corredores y 11 taquerías de las avenidas Nader y Yaxchilán, el Ayuntamiento de Benito Juárez, en coordinación con Distrito Cancún, llevó a cabo este sábado el evento “Taco Social Run”, una iniciativa que busca reactivar la economía local mediante actividades deportivas, recreativas y de convivencia familiar.</w:t>
      </w:r>
    </w:p>
    <w:p w14:paraId="56470EA5" w14:textId="77777777" w:rsidR="00DC29BB" w:rsidRPr="00DC29BB" w:rsidRDefault="00DC29BB" w:rsidP="00DC29BB">
      <w:pPr>
        <w:pStyle w:val="Sinespaciado"/>
        <w:jc w:val="both"/>
        <w:rPr>
          <w:rFonts w:ascii="Arial" w:hAnsi="Arial" w:cs="Arial"/>
          <w:sz w:val="24"/>
          <w:szCs w:val="24"/>
        </w:rPr>
      </w:pPr>
    </w:p>
    <w:p w14:paraId="7F09C20E" w14:textId="77777777" w:rsidR="00DC29BB" w:rsidRPr="00DC29BB" w:rsidRDefault="00DC29BB" w:rsidP="00DC29BB">
      <w:pPr>
        <w:pStyle w:val="Sinespaciado"/>
        <w:jc w:val="both"/>
        <w:rPr>
          <w:rFonts w:ascii="Arial" w:hAnsi="Arial" w:cs="Arial"/>
          <w:sz w:val="24"/>
          <w:szCs w:val="24"/>
        </w:rPr>
      </w:pPr>
      <w:r w:rsidRPr="00DC29BB">
        <w:rPr>
          <w:rFonts w:ascii="Arial" w:hAnsi="Arial" w:cs="Arial"/>
          <w:sz w:val="24"/>
          <w:szCs w:val="24"/>
        </w:rPr>
        <w:t xml:space="preserve">Acompañado de la titular de la Secretaría Municipal de Bienestar, Berenice Sosa Osorio, el director de Distrito Cancún, Carlos del Castillo Álvarez, informó que también dio inicio la Fiesta del Taco, en la que el sector restaurantero tiene la oportunidad de ofrecer sus productos en un tramo de la avenida Yaxchilán, a la altura de la calle Gladiolas, que conecta con el Parque de Las Palapas, frente al emblemático Centro Cultural </w:t>
      </w:r>
      <w:proofErr w:type="spellStart"/>
      <w:r w:rsidRPr="00DC29BB">
        <w:rPr>
          <w:rFonts w:ascii="Arial" w:hAnsi="Arial" w:cs="Arial"/>
          <w:sz w:val="24"/>
          <w:szCs w:val="24"/>
        </w:rPr>
        <w:t>Xbalamqué</w:t>
      </w:r>
      <w:proofErr w:type="spellEnd"/>
      <w:r w:rsidRPr="00DC29BB">
        <w:rPr>
          <w:rFonts w:ascii="Arial" w:hAnsi="Arial" w:cs="Arial"/>
          <w:sz w:val="24"/>
          <w:szCs w:val="24"/>
        </w:rPr>
        <w:t>.</w:t>
      </w:r>
    </w:p>
    <w:p w14:paraId="3466856D" w14:textId="77777777" w:rsidR="00DC29BB" w:rsidRPr="00DC29BB" w:rsidRDefault="00DC29BB" w:rsidP="00DC29BB">
      <w:pPr>
        <w:pStyle w:val="Sinespaciado"/>
        <w:jc w:val="both"/>
        <w:rPr>
          <w:rFonts w:ascii="Arial" w:hAnsi="Arial" w:cs="Arial"/>
          <w:sz w:val="24"/>
          <w:szCs w:val="24"/>
        </w:rPr>
      </w:pPr>
    </w:p>
    <w:p w14:paraId="5C1987A1" w14:textId="77777777" w:rsidR="00DC29BB" w:rsidRPr="00DC29BB" w:rsidRDefault="00DC29BB" w:rsidP="00DC29BB">
      <w:pPr>
        <w:pStyle w:val="Sinespaciado"/>
        <w:jc w:val="both"/>
        <w:rPr>
          <w:rFonts w:ascii="Arial" w:hAnsi="Arial" w:cs="Arial"/>
          <w:sz w:val="24"/>
          <w:szCs w:val="24"/>
        </w:rPr>
      </w:pPr>
      <w:r w:rsidRPr="00DC29BB">
        <w:rPr>
          <w:rFonts w:ascii="Arial" w:hAnsi="Arial" w:cs="Arial"/>
          <w:sz w:val="24"/>
          <w:szCs w:val="24"/>
        </w:rPr>
        <w:t>En punto de las 18:10 horas, más de 400 corredores participaron en el “Taco Social Run”. Luego de realizar ejercicios de calentamiento, los asistentes iniciaron un recorrido de 4.5 kilómetros detrás de la Banda La Caribeña, que encabezó la carrera. El trayecto comenzó en la avenida Yaxchilán, continuó por las avenidas Uxmal y Kabah, y concluyó en el punto de partida, con música regional mexicana, norteña y sinaloense que animó a los participantes.</w:t>
      </w:r>
    </w:p>
    <w:p w14:paraId="5A750DF1" w14:textId="77777777" w:rsidR="00DC29BB" w:rsidRPr="00DC29BB" w:rsidRDefault="00DC29BB" w:rsidP="00DC29BB">
      <w:pPr>
        <w:pStyle w:val="Sinespaciado"/>
        <w:jc w:val="both"/>
        <w:rPr>
          <w:rFonts w:ascii="Arial" w:hAnsi="Arial" w:cs="Arial"/>
          <w:sz w:val="24"/>
          <w:szCs w:val="24"/>
        </w:rPr>
      </w:pPr>
    </w:p>
    <w:p w14:paraId="57A4CA50" w14:textId="77777777" w:rsidR="00DC29BB" w:rsidRPr="00DC29BB" w:rsidRDefault="00DC29BB" w:rsidP="00DC29BB">
      <w:pPr>
        <w:pStyle w:val="Sinespaciado"/>
        <w:jc w:val="both"/>
        <w:rPr>
          <w:rFonts w:ascii="Arial" w:hAnsi="Arial" w:cs="Arial"/>
          <w:sz w:val="24"/>
          <w:szCs w:val="24"/>
        </w:rPr>
      </w:pPr>
      <w:r w:rsidRPr="00DC29BB">
        <w:rPr>
          <w:rFonts w:ascii="Arial" w:hAnsi="Arial" w:cs="Arial"/>
          <w:sz w:val="24"/>
          <w:szCs w:val="24"/>
        </w:rPr>
        <w:t>Como parte de las actividades para toda la familia, se instalaron una kermés, toros mecánicos y un escenario cultural; además, las taquerías participantes ofrecieron promociones y más de 40 artesanos del Pabellón Artesanal se sumaron a esta jornada de entretenimiento y sana convivencia.</w:t>
      </w:r>
    </w:p>
    <w:p w14:paraId="67F25140" w14:textId="77777777" w:rsidR="00DC29BB" w:rsidRPr="00DC29BB" w:rsidRDefault="00DC29BB" w:rsidP="00DC29BB">
      <w:pPr>
        <w:pStyle w:val="Sinespaciado"/>
        <w:jc w:val="both"/>
        <w:rPr>
          <w:rFonts w:ascii="Arial" w:hAnsi="Arial" w:cs="Arial"/>
          <w:sz w:val="24"/>
          <w:szCs w:val="24"/>
        </w:rPr>
      </w:pPr>
    </w:p>
    <w:p w14:paraId="5623FD8F" w14:textId="77777777" w:rsidR="00DC29BB" w:rsidRPr="00DC29BB" w:rsidRDefault="00DC29BB" w:rsidP="00DC29BB">
      <w:pPr>
        <w:pStyle w:val="Sinespaciado"/>
        <w:jc w:val="both"/>
        <w:rPr>
          <w:rFonts w:ascii="Arial" w:hAnsi="Arial" w:cs="Arial"/>
          <w:sz w:val="24"/>
          <w:szCs w:val="24"/>
        </w:rPr>
      </w:pPr>
      <w:r w:rsidRPr="00DC29BB">
        <w:rPr>
          <w:rFonts w:ascii="Arial" w:hAnsi="Arial" w:cs="Arial"/>
          <w:sz w:val="24"/>
          <w:szCs w:val="24"/>
        </w:rPr>
        <w:t>Se recordó a la ciudadanía que la Fiesta del Taco continuará este domingo 11 de octubre, a partir de las 18:00 horas, con el propósito de seguir impulsando el consumo local y la actividad comercial en la avenida Yaxchilán.</w:t>
      </w:r>
    </w:p>
    <w:p w14:paraId="3DC333B6" w14:textId="77777777" w:rsidR="00DC29BB" w:rsidRPr="00DC29BB" w:rsidRDefault="00DC29BB" w:rsidP="00DC29BB">
      <w:pPr>
        <w:pStyle w:val="Sinespaciado"/>
        <w:jc w:val="both"/>
        <w:rPr>
          <w:rFonts w:ascii="Arial" w:hAnsi="Arial" w:cs="Arial"/>
          <w:sz w:val="24"/>
          <w:szCs w:val="24"/>
        </w:rPr>
      </w:pPr>
    </w:p>
    <w:p w14:paraId="04A3A204" w14:textId="77777777" w:rsidR="00DC29BB" w:rsidRPr="00DC29BB" w:rsidRDefault="00DC29BB" w:rsidP="00DC29BB">
      <w:pPr>
        <w:pStyle w:val="Sinespaciado"/>
        <w:jc w:val="both"/>
        <w:rPr>
          <w:rFonts w:ascii="Arial" w:hAnsi="Arial" w:cs="Arial"/>
          <w:sz w:val="24"/>
          <w:szCs w:val="24"/>
        </w:rPr>
      </w:pPr>
      <w:r w:rsidRPr="00DC29BB">
        <w:rPr>
          <w:rFonts w:ascii="Arial" w:hAnsi="Arial" w:cs="Arial"/>
          <w:sz w:val="24"/>
          <w:szCs w:val="24"/>
        </w:rPr>
        <w:t>Anteriormente, Distrito Cancún ha impulsado otras iniciativas, como “</w:t>
      </w:r>
      <w:proofErr w:type="spellStart"/>
      <w:r w:rsidRPr="00DC29BB">
        <w:rPr>
          <w:rFonts w:ascii="Arial" w:hAnsi="Arial" w:cs="Arial"/>
          <w:sz w:val="24"/>
          <w:szCs w:val="24"/>
        </w:rPr>
        <w:t>Coffee</w:t>
      </w:r>
      <w:proofErr w:type="spellEnd"/>
      <w:r w:rsidRPr="00DC29BB">
        <w:rPr>
          <w:rFonts w:ascii="Arial" w:hAnsi="Arial" w:cs="Arial"/>
          <w:sz w:val="24"/>
          <w:szCs w:val="24"/>
        </w:rPr>
        <w:t xml:space="preserve"> Social </w:t>
      </w:r>
      <w:proofErr w:type="spellStart"/>
      <w:r w:rsidRPr="00DC29BB">
        <w:rPr>
          <w:rFonts w:ascii="Arial" w:hAnsi="Arial" w:cs="Arial"/>
          <w:sz w:val="24"/>
          <w:szCs w:val="24"/>
        </w:rPr>
        <w:t>Party</w:t>
      </w:r>
      <w:proofErr w:type="spellEnd"/>
      <w:r w:rsidRPr="00DC29BB">
        <w:rPr>
          <w:rFonts w:ascii="Arial" w:hAnsi="Arial" w:cs="Arial"/>
          <w:sz w:val="24"/>
          <w:szCs w:val="24"/>
        </w:rPr>
        <w:t>” y “Fiesta Social Run”, en la avenida Nader, donde participaron 10 cafeterías que se sumaron a este movimiento recreativo y familiar para fortalecer la economía de la Zona Fundacional (ZOFU).</w:t>
      </w:r>
    </w:p>
    <w:p w14:paraId="148B1F37" w14:textId="77777777" w:rsidR="00DC29BB" w:rsidRPr="00DC29BB" w:rsidRDefault="00DC29BB" w:rsidP="00DC29BB">
      <w:pPr>
        <w:pStyle w:val="Sinespaciado"/>
        <w:jc w:val="both"/>
        <w:rPr>
          <w:rFonts w:ascii="Arial" w:hAnsi="Arial" w:cs="Arial"/>
          <w:sz w:val="24"/>
          <w:szCs w:val="24"/>
        </w:rPr>
      </w:pPr>
    </w:p>
    <w:p w14:paraId="3BD0EF60" w14:textId="59515CD2" w:rsidR="00B6134E" w:rsidRPr="00DC29BB" w:rsidRDefault="00DC29BB" w:rsidP="00DC29BB">
      <w:pPr>
        <w:pStyle w:val="Sinespaciado"/>
        <w:jc w:val="both"/>
        <w:rPr>
          <w:rFonts w:ascii="Arial" w:hAnsi="Arial" w:cs="Arial"/>
          <w:sz w:val="24"/>
          <w:szCs w:val="24"/>
        </w:rPr>
      </w:pPr>
      <w:r w:rsidRPr="00DC29BB">
        <w:rPr>
          <w:rFonts w:ascii="Arial" w:hAnsi="Arial" w:cs="Arial"/>
          <w:sz w:val="24"/>
          <w:szCs w:val="24"/>
        </w:rPr>
        <w:t>***</w:t>
      </w:r>
      <w:r w:rsidRPr="00DC29BB">
        <w:rPr>
          <w:rFonts w:ascii="Arial" w:hAnsi="Arial" w:cs="Arial"/>
          <w:sz w:val="24"/>
          <w:szCs w:val="24"/>
        </w:rPr>
        <w:t>*********</w:t>
      </w:r>
    </w:p>
    <w:sectPr w:rsidR="00B6134E" w:rsidRPr="00DC29BB">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9631F" w14:textId="77777777" w:rsidR="009A4465" w:rsidRDefault="009A4465">
      <w:r>
        <w:separator/>
      </w:r>
    </w:p>
  </w:endnote>
  <w:endnote w:type="continuationSeparator" w:id="0">
    <w:p w14:paraId="54E6E303" w14:textId="77777777" w:rsidR="009A4465" w:rsidRDefault="009A4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FBB0C" w14:textId="77777777" w:rsidR="00E80D37" w:rsidRDefault="00000000">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D2CCC" w14:textId="77777777" w:rsidR="009A4465" w:rsidRDefault="009A4465">
      <w:r>
        <w:separator/>
      </w:r>
    </w:p>
  </w:footnote>
  <w:footnote w:type="continuationSeparator" w:id="0">
    <w:p w14:paraId="1A134AA5" w14:textId="77777777" w:rsidR="009A4465" w:rsidRDefault="009A4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1C20" w14:textId="77777777" w:rsidR="00E80D37" w:rsidRDefault="00000000">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61BB45F1"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78</w:t>
                          </w:r>
                          <w:r w:rsidR="00DC29BB">
                            <w:rPr>
                              <w:rFonts w:cstheme="minorHAnsi"/>
                              <w:b/>
                              <w:bCs/>
                              <w:lang w:val="es-ES"/>
                            </w:rPr>
                            <w:t>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61BB45F1" w:rsidR="00E80D37" w:rsidRDefault="00000000">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037542">
                      <w:rPr>
                        <w:rFonts w:cstheme="minorHAnsi"/>
                        <w:b/>
                        <w:bCs/>
                        <w:lang w:val="es-ES"/>
                      </w:rPr>
                      <w:t>78</w:t>
                    </w:r>
                    <w:r w:rsidR="00DC29BB">
                      <w:rPr>
                        <w:rFonts w:cstheme="minorHAnsi"/>
                        <w:b/>
                        <w:bCs/>
                        <w:lang w:val="es-ES"/>
                      </w:rPr>
                      <w:t>7</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E09D4"/>
    <w:multiLevelType w:val="hybridMultilevel"/>
    <w:tmpl w:val="834C8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3550F2"/>
    <w:multiLevelType w:val="hybridMultilevel"/>
    <w:tmpl w:val="1BDC0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9F78A8"/>
    <w:multiLevelType w:val="hybridMultilevel"/>
    <w:tmpl w:val="AFCCD970"/>
    <w:lvl w:ilvl="0" w:tplc="39641A8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7"/>
  </w:num>
  <w:num w:numId="3" w16cid:durableId="426846229">
    <w:abstractNumId w:val="11"/>
  </w:num>
  <w:num w:numId="4" w16cid:durableId="82141875">
    <w:abstractNumId w:val="6"/>
  </w:num>
  <w:num w:numId="5" w16cid:durableId="1630281003">
    <w:abstractNumId w:val="4"/>
  </w:num>
  <w:num w:numId="6" w16cid:durableId="150485768">
    <w:abstractNumId w:val="10"/>
  </w:num>
  <w:num w:numId="7" w16cid:durableId="345254133">
    <w:abstractNumId w:val="13"/>
  </w:num>
  <w:num w:numId="8" w16cid:durableId="1599173036">
    <w:abstractNumId w:val="3"/>
  </w:num>
  <w:num w:numId="9" w16cid:durableId="1068576282">
    <w:abstractNumId w:val="9"/>
  </w:num>
  <w:num w:numId="10" w16cid:durableId="720397381">
    <w:abstractNumId w:val="1"/>
  </w:num>
  <w:num w:numId="11" w16cid:durableId="1907302953">
    <w:abstractNumId w:val="8"/>
  </w:num>
  <w:num w:numId="12" w16cid:durableId="709843811">
    <w:abstractNumId w:val="5"/>
  </w:num>
  <w:num w:numId="13" w16cid:durableId="1125080693">
    <w:abstractNumId w:val="2"/>
  </w:num>
  <w:num w:numId="14" w16cid:durableId="5046349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37542"/>
    <w:rsid w:val="000438AE"/>
    <w:rsid w:val="0005079F"/>
    <w:rsid w:val="00056C58"/>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645A"/>
    <w:rsid w:val="001526F9"/>
    <w:rsid w:val="00172E02"/>
    <w:rsid w:val="00176828"/>
    <w:rsid w:val="001771CE"/>
    <w:rsid w:val="0018681A"/>
    <w:rsid w:val="001C2C3D"/>
    <w:rsid w:val="001C3979"/>
    <w:rsid w:val="001C575C"/>
    <w:rsid w:val="001C63F7"/>
    <w:rsid w:val="001D1340"/>
    <w:rsid w:val="001D2F3F"/>
    <w:rsid w:val="001D54D9"/>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C32"/>
    <w:rsid w:val="003B6E25"/>
    <w:rsid w:val="003C1EB0"/>
    <w:rsid w:val="003C3200"/>
    <w:rsid w:val="003C3C3E"/>
    <w:rsid w:val="003E64E6"/>
    <w:rsid w:val="003F31FC"/>
    <w:rsid w:val="003F6CFA"/>
    <w:rsid w:val="00403535"/>
    <w:rsid w:val="004135F9"/>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7793"/>
    <w:rsid w:val="005B0196"/>
    <w:rsid w:val="005B47AE"/>
    <w:rsid w:val="005B49A0"/>
    <w:rsid w:val="005B58D7"/>
    <w:rsid w:val="005C454D"/>
    <w:rsid w:val="005D0C13"/>
    <w:rsid w:val="005D21B1"/>
    <w:rsid w:val="005D22F6"/>
    <w:rsid w:val="005E49A5"/>
    <w:rsid w:val="005F0CDA"/>
    <w:rsid w:val="005F19EA"/>
    <w:rsid w:val="0061756C"/>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D1E04"/>
    <w:rsid w:val="006D2A2C"/>
    <w:rsid w:val="006F0C0F"/>
    <w:rsid w:val="006F0D07"/>
    <w:rsid w:val="006F54F3"/>
    <w:rsid w:val="006F62B2"/>
    <w:rsid w:val="0070322A"/>
    <w:rsid w:val="00714BC8"/>
    <w:rsid w:val="007152CE"/>
    <w:rsid w:val="00725BC1"/>
    <w:rsid w:val="00727F70"/>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E90"/>
    <w:rsid w:val="0082636E"/>
    <w:rsid w:val="00835093"/>
    <w:rsid w:val="00835CA4"/>
    <w:rsid w:val="00851F49"/>
    <w:rsid w:val="0086126D"/>
    <w:rsid w:val="00865C42"/>
    <w:rsid w:val="008725D3"/>
    <w:rsid w:val="00873C0C"/>
    <w:rsid w:val="00873EC2"/>
    <w:rsid w:val="0089057B"/>
    <w:rsid w:val="00891BA4"/>
    <w:rsid w:val="00893676"/>
    <w:rsid w:val="008936BC"/>
    <w:rsid w:val="008938D8"/>
    <w:rsid w:val="008A3AB5"/>
    <w:rsid w:val="008A3EC0"/>
    <w:rsid w:val="008A4CFE"/>
    <w:rsid w:val="008B5219"/>
    <w:rsid w:val="008B7F6E"/>
    <w:rsid w:val="008C2F4E"/>
    <w:rsid w:val="008E0C76"/>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4465"/>
    <w:rsid w:val="009A5C4C"/>
    <w:rsid w:val="009A7887"/>
    <w:rsid w:val="009B3ACB"/>
    <w:rsid w:val="009B4600"/>
    <w:rsid w:val="009B6027"/>
    <w:rsid w:val="009C0DC7"/>
    <w:rsid w:val="009D1F21"/>
    <w:rsid w:val="009D2BE0"/>
    <w:rsid w:val="009D4A58"/>
    <w:rsid w:val="009E11F6"/>
    <w:rsid w:val="009F76E1"/>
    <w:rsid w:val="00A023B0"/>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C6469"/>
    <w:rsid w:val="00AC7FCB"/>
    <w:rsid w:val="00AD0E6D"/>
    <w:rsid w:val="00AE35FF"/>
    <w:rsid w:val="00B20549"/>
    <w:rsid w:val="00B26E46"/>
    <w:rsid w:val="00B34BC8"/>
    <w:rsid w:val="00B35837"/>
    <w:rsid w:val="00B43D6C"/>
    <w:rsid w:val="00B446D9"/>
    <w:rsid w:val="00B451CD"/>
    <w:rsid w:val="00B52D36"/>
    <w:rsid w:val="00B54A37"/>
    <w:rsid w:val="00B5654E"/>
    <w:rsid w:val="00B56A4F"/>
    <w:rsid w:val="00B6134E"/>
    <w:rsid w:val="00B66CE3"/>
    <w:rsid w:val="00B70E7A"/>
    <w:rsid w:val="00B759DC"/>
    <w:rsid w:val="00B823B5"/>
    <w:rsid w:val="00B928FD"/>
    <w:rsid w:val="00B96B70"/>
    <w:rsid w:val="00BA3047"/>
    <w:rsid w:val="00BA3E7E"/>
    <w:rsid w:val="00BB0A1C"/>
    <w:rsid w:val="00BC1AE2"/>
    <w:rsid w:val="00BD5728"/>
    <w:rsid w:val="00BE2F07"/>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D00AB3"/>
    <w:rsid w:val="00D04834"/>
    <w:rsid w:val="00D05212"/>
    <w:rsid w:val="00D07A87"/>
    <w:rsid w:val="00D23899"/>
    <w:rsid w:val="00D249C0"/>
    <w:rsid w:val="00D26F03"/>
    <w:rsid w:val="00D301AB"/>
    <w:rsid w:val="00D33BCE"/>
    <w:rsid w:val="00D406BF"/>
    <w:rsid w:val="00D40D36"/>
    <w:rsid w:val="00D474BB"/>
    <w:rsid w:val="00D478AC"/>
    <w:rsid w:val="00D541A7"/>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29BB"/>
    <w:rsid w:val="00DC511A"/>
    <w:rsid w:val="00DC73C2"/>
    <w:rsid w:val="00DE7BF8"/>
    <w:rsid w:val="00DF6951"/>
    <w:rsid w:val="00E1247C"/>
    <w:rsid w:val="00E17F2C"/>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DDD"/>
    <w:rsid w:val="00F91E8B"/>
    <w:rsid w:val="00FB44A0"/>
    <w:rsid w:val="00FB6AF0"/>
    <w:rsid w:val="00FC1EA8"/>
    <w:rsid w:val="00FC39B2"/>
    <w:rsid w:val="00FC6BCB"/>
    <w:rsid w:val="00FE097D"/>
    <w:rsid w:val="00FE7BCF"/>
    <w:rsid w:val="00FF6823"/>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1944</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Propietario</cp:lastModifiedBy>
  <cp:revision>2</cp:revision>
  <dcterms:created xsi:type="dcterms:W3CDTF">2026-10-11T01:47:00Z</dcterms:created>
  <dcterms:modified xsi:type="dcterms:W3CDTF">2026-10-11T01:47:00Z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